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A4" w:rsidRDefault="00C40BBF">
      <w:pPr>
        <w:spacing w:after="121" w:line="259" w:lineRule="auto"/>
        <w:ind w:left="0" w:firstLine="0"/>
      </w:pPr>
      <w:r>
        <w:rPr>
          <w:b/>
          <w:sz w:val="32"/>
        </w:rPr>
        <w:t xml:space="preserve">SOCIOLOGIJA sklop 5  učno gradivo </w:t>
      </w:r>
    </w:p>
    <w:p w:rsidR="00C91EA4" w:rsidRDefault="00C40BBF">
      <w:pPr>
        <w:spacing w:after="121" w:line="259" w:lineRule="auto"/>
        <w:ind w:left="0" w:firstLine="0"/>
      </w:pPr>
      <w:r>
        <w:rPr>
          <w:sz w:val="28"/>
        </w:rPr>
        <w:t>MODUL: IZZIVI SODOBNEGA SVETA</w:t>
      </w:r>
    </w:p>
    <w:p w:rsidR="00C91EA4" w:rsidRDefault="00C40BBF">
      <w:pPr>
        <w:pStyle w:val="Naslov1"/>
        <w:ind w:left="-5"/>
      </w:pPr>
      <w:r>
        <w:t>Milena Ger</w:t>
      </w:r>
      <w:bookmarkStart w:id="0" w:name="_GoBack"/>
      <w:bookmarkEnd w:id="0"/>
      <w:r>
        <w:t>bec</w:t>
      </w:r>
    </w:p>
    <w:p w:rsidR="00C91EA4" w:rsidRDefault="00C40BBF">
      <w:pPr>
        <w:spacing w:after="160" w:line="259" w:lineRule="auto"/>
        <w:ind w:left="-5"/>
      </w:pPr>
      <w:r>
        <w:rPr>
          <w:b/>
          <w:sz w:val="28"/>
        </w:rPr>
        <w:t xml:space="preserve">Vsebinski sklop: </w:t>
      </w:r>
      <w:r>
        <w:rPr>
          <w:sz w:val="28"/>
        </w:rPr>
        <w:t>Globalizacija</w:t>
      </w:r>
    </w:p>
    <w:p w:rsidR="00C91EA4" w:rsidRDefault="00C40BBF">
      <w:pPr>
        <w:spacing w:after="121" w:line="259" w:lineRule="auto"/>
        <w:ind w:left="-5"/>
      </w:pPr>
      <w:r>
        <w:rPr>
          <w:b/>
          <w:sz w:val="28"/>
        </w:rPr>
        <w:t>Uvod</w:t>
      </w:r>
    </w:p>
    <w:p w:rsidR="00C91EA4" w:rsidRDefault="00C40BBF">
      <w:pPr>
        <w:spacing w:after="181"/>
      </w:pPr>
      <w:r>
        <w:t>V tem vsebinskem sklopu boste spoznali kaj sta:</w:t>
      </w:r>
    </w:p>
    <w:p w:rsidR="00C91EA4" w:rsidRDefault="00C40BBF">
      <w:pPr>
        <w:numPr>
          <w:ilvl w:val="0"/>
          <w:numId w:val="1"/>
        </w:numPr>
        <w:ind w:hanging="360"/>
      </w:pPr>
      <w:r>
        <w:t>modernizacija in nastajanje modernega sistema,</w:t>
      </w:r>
    </w:p>
    <w:p w:rsidR="00C91EA4" w:rsidRDefault="00C40BBF">
      <w:pPr>
        <w:numPr>
          <w:ilvl w:val="0"/>
          <w:numId w:val="1"/>
        </w:numPr>
        <w:spacing w:after="134"/>
        <w:ind w:hanging="360"/>
      </w:pPr>
      <w:r>
        <w:t>globalizacija kot sklop sprememb v družbi, politiki in ekonomskem sistemu.</w:t>
      </w:r>
    </w:p>
    <w:p w:rsidR="00C91EA4" w:rsidRDefault="00C40BBF">
      <w:pPr>
        <w:spacing w:after="181"/>
      </w:pPr>
      <w:r>
        <w:t>Cilji spoznavanja in reševanja izzivov sodobnega sveta:</w:t>
      </w:r>
    </w:p>
    <w:p w:rsidR="00C91EA4" w:rsidRDefault="00C40BBF">
      <w:pPr>
        <w:numPr>
          <w:ilvl w:val="0"/>
          <w:numId w:val="1"/>
        </w:numPr>
        <w:ind w:hanging="360"/>
      </w:pPr>
      <w:r>
        <w:t>razvijanje sposobnosti prilagajanja, prepoznavanja pozitivnih posledic in reševanja morebitnih problemov, ki jih prinašajo socialne, ekonomske in politične spremembe,</w:t>
      </w:r>
    </w:p>
    <w:p w:rsidR="00C91EA4" w:rsidRDefault="00C40BBF">
      <w:pPr>
        <w:numPr>
          <w:ilvl w:val="0"/>
          <w:numId w:val="1"/>
        </w:numPr>
        <w:spacing w:after="167"/>
        <w:ind w:hanging="360"/>
      </w:pPr>
      <w:r>
        <w:t>razvijanje težnje po kontinuiranem in permanentnem izobraževanju za potrebe nenehnega razvoja tehnologije in s tem povezanih družbenih sprememb.</w:t>
      </w:r>
    </w:p>
    <w:p w:rsidR="006F157A" w:rsidRDefault="00C40BBF">
      <w:pPr>
        <w:pStyle w:val="Naslov1"/>
        <w:ind w:left="-5"/>
      </w:pPr>
      <w:r>
        <w:t>Modernizacija in nastajanje modernega sistema</w:t>
      </w:r>
    </w:p>
    <w:p w:rsidR="006F157A" w:rsidRDefault="006F157A">
      <w:pPr>
        <w:pStyle w:val="Naslov1"/>
        <w:ind w:left="-5"/>
      </w:pPr>
      <w:r>
        <w:t xml:space="preserve"> Globalizacija je</w:t>
      </w:r>
      <w:r w:rsidR="00C40BBF">
        <w:t xml:space="preserve"> sklop sprememb v družbi, politiki in gospodarstvu, posledica razširjenega trgovanja in kulturnih izmenjav na svetovni ravni</w:t>
      </w:r>
      <w:r>
        <w:t>.</w:t>
      </w:r>
    </w:p>
    <w:p w:rsidR="00C91EA4" w:rsidRDefault="006F157A">
      <w:pPr>
        <w:pStyle w:val="Naslov1"/>
        <w:ind w:left="-5"/>
      </w:pPr>
      <w:r>
        <w:t>Mnenja o globalizaciji so različna:</w:t>
      </w:r>
      <w:r w:rsidR="00C40BBF">
        <w:t xml:space="preserve"> </w:t>
      </w:r>
    </w:p>
    <w:p w:rsidR="00C91EA4" w:rsidRDefault="00C40BBF">
      <w:pPr>
        <w:numPr>
          <w:ilvl w:val="0"/>
          <w:numId w:val="2"/>
        </w:numPr>
        <w:ind w:hanging="360"/>
      </w:pPr>
      <w:r>
        <w:t>po mnenju globalistov je novi svetovni red nujnost,</w:t>
      </w:r>
    </w:p>
    <w:p w:rsidR="00C91EA4" w:rsidRDefault="00C40BBF">
      <w:pPr>
        <w:numPr>
          <w:ilvl w:val="0"/>
          <w:numId w:val="2"/>
        </w:numPr>
        <w:ind w:hanging="360"/>
      </w:pPr>
      <w:r>
        <w:t>po mnenju skeptikov pa je globalizacija tvorba najmočnejših, nič drugega kot pot kapitala korporacij razvitih držav,</w:t>
      </w:r>
    </w:p>
    <w:p w:rsidR="00C91EA4" w:rsidRDefault="00C40BBF">
      <w:pPr>
        <w:numPr>
          <w:ilvl w:val="0"/>
          <w:numId w:val="2"/>
        </w:numPr>
        <w:spacing w:after="134"/>
        <w:ind w:hanging="360"/>
      </w:pPr>
      <w:r>
        <w:t>nanaša se na posledice trgovanja, liberalizacije in proste trgovine</w:t>
      </w:r>
      <w:r w:rsidR="006F157A">
        <w:t>.</w:t>
      </w:r>
    </w:p>
    <w:p w:rsidR="00C91EA4" w:rsidRDefault="00C40BBF">
      <w:pPr>
        <w:spacing w:after="175" w:line="259" w:lineRule="auto"/>
        <w:ind w:left="-5"/>
      </w:pPr>
      <w:r>
        <w:rPr>
          <w:b/>
        </w:rPr>
        <w:t>Modernizacija vključuje med seboj povezane procese:</w:t>
      </w:r>
    </w:p>
    <w:p w:rsidR="00C91EA4" w:rsidRDefault="00C40BBF">
      <w:pPr>
        <w:numPr>
          <w:ilvl w:val="0"/>
          <w:numId w:val="2"/>
        </w:numPr>
        <w:ind w:hanging="360"/>
      </w:pPr>
      <w:r>
        <w:t>prve moderne družbe so zahodnoevropske,</w:t>
      </w:r>
    </w:p>
    <w:p w:rsidR="00C91EA4" w:rsidRDefault="00C40BBF">
      <w:pPr>
        <w:numPr>
          <w:ilvl w:val="0"/>
          <w:numId w:val="2"/>
        </w:numPr>
        <w:ind w:hanging="360"/>
      </w:pPr>
      <w:r>
        <w:t>tehnološke spremembe, industrializacijo,</w:t>
      </w:r>
    </w:p>
    <w:p w:rsidR="00C91EA4" w:rsidRDefault="00C40BBF">
      <w:pPr>
        <w:numPr>
          <w:ilvl w:val="0"/>
          <w:numId w:val="2"/>
        </w:numPr>
        <w:ind w:hanging="360"/>
      </w:pPr>
      <w:r>
        <w:t>tržno gospodarstvo,</w:t>
      </w:r>
    </w:p>
    <w:p w:rsidR="00C91EA4" w:rsidRDefault="00C40BBF">
      <w:pPr>
        <w:numPr>
          <w:ilvl w:val="0"/>
          <w:numId w:val="2"/>
        </w:numPr>
        <w:spacing w:after="134"/>
        <w:ind w:hanging="360"/>
      </w:pPr>
      <w:r>
        <w:t>kapitalistični način proizvodnje.</w:t>
      </w:r>
    </w:p>
    <w:p w:rsidR="00C91EA4" w:rsidRDefault="00C40BBF">
      <w:pPr>
        <w:spacing w:after="181"/>
      </w:pPr>
      <w:r>
        <w:t xml:space="preserve">Anthony </w:t>
      </w:r>
      <w:proofErr w:type="spellStart"/>
      <w:r w:rsidR="006F157A">
        <w:t>Giddens</w:t>
      </w:r>
      <w:proofErr w:type="spellEnd"/>
      <w:r w:rsidR="006F157A">
        <w:t xml:space="preserve"> meni, da je modernizacija </w:t>
      </w:r>
      <w:r>
        <w:t xml:space="preserve"> resnični, celovit pr</w:t>
      </w:r>
      <w:r w:rsidR="006F157A">
        <w:t xml:space="preserve">elom v razvoju človeških družb in </w:t>
      </w:r>
      <w:r>
        <w:t>ni primerljiva z nobenimi družbenimi spremembami prej:</w:t>
      </w:r>
    </w:p>
    <w:p w:rsidR="00C91EA4" w:rsidRDefault="00C40BBF">
      <w:pPr>
        <w:numPr>
          <w:ilvl w:val="0"/>
          <w:numId w:val="2"/>
        </w:numPr>
        <w:ind w:hanging="360"/>
      </w:pPr>
      <w:r>
        <w:t>hiter razvoj tehnologije in družbe,</w:t>
      </w:r>
    </w:p>
    <w:p w:rsidR="00C91EA4" w:rsidRDefault="00C40BBF">
      <w:pPr>
        <w:numPr>
          <w:ilvl w:val="0"/>
          <w:numId w:val="2"/>
        </w:numPr>
        <w:ind w:hanging="360"/>
      </w:pPr>
      <w:r>
        <w:t>globalni učinki modernizacije,</w:t>
      </w:r>
    </w:p>
    <w:p w:rsidR="00C91EA4" w:rsidRDefault="00C40BBF">
      <w:pPr>
        <w:numPr>
          <w:ilvl w:val="0"/>
          <w:numId w:val="2"/>
        </w:numPr>
        <w:spacing w:after="134"/>
        <w:ind w:hanging="360"/>
      </w:pPr>
      <w:r>
        <w:t>politični sistemi nacionalnih držav, blagovna proizvodnja, kapitalistična podjetja.</w:t>
      </w:r>
    </w:p>
    <w:p w:rsidR="00C91EA4" w:rsidRDefault="00C40BBF">
      <w:pPr>
        <w:spacing w:after="166"/>
      </w:pPr>
      <w:r>
        <w:t>Spremembe so vplivale tudi na preostali svet, modernizacija je povezala svet v celoto, vendar neenako razvitih delov, bogati sever – revni jug, razviti center – revna periferija.</w:t>
      </w:r>
    </w:p>
    <w:p w:rsidR="00C91EA4" w:rsidRDefault="00C40BBF">
      <w:pPr>
        <w:pStyle w:val="Naslov1"/>
        <w:ind w:left="-5"/>
      </w:pPr>
      <w:r>
        <w:lastRenderedPageBreak/>
        <w:t>Socialna globalizacija</w:t>
      </w:r>
    </w:p>
    <w:p w:rsidR="006F157A" w:rsidRPr="006F157A" w:rsidRDefault="006F157A" w:rsidP="006F157A">
      <w:r>
        <w:t>Za njo so značilni:</w:t>
      </w:r>
    </w:p>
    <w:p w:rsidR="00C91EA4" w:rsidRDefault="00C40BBF">
      <w:pPr>
        <w:numPr>
          <w:ilvl w:val="0"/>
          <w:numId w:val="3"/>
        </w:numPr>
        <w:ind w:hanging="360"/>
      </w:pPr>
      <w:r>
        <w:t>osebni kontakti – direktni kontakt ljudi iz različnih delov sveta,</w:t>
      </w:r>
    </w:p>
    <w:p w:rsidR="00C91EA4" w:rsidRDefault="00C40BBF">
      <w:pPr>
        <w:numPr>
          <w:ilvl w:val="0"/>
          <w:numId w:val="3"/>
        </w:numPr>
        <w:ind w:hanging="360"/>
      </w:pPr>
      <w:r>
        <w:t>pretok informacij – internet, tisk…</w:t>
      </w:r>
    </w:p>
    <w:p w:rsidR="00C91EA4" w:rsidRDefault="00C40BBF">
      <w:pPr>
        <w:numPr>
          <w:ilvl w:val="0"/>
          <w:numId w:val="3"/>
        </w:numPr>
        <w:spacing w:after="134"/>
        <w:ind w:hanging="360"/>
      </w:pPr>
      <w:r>
        <w:t>kulturna podobnost – npr. dominacija ameriških proizvodov (Nike…)</w:t>
      </w:r>
    </w:p>
    <w:p w:rsidR="00C91EA4" w:rsidRDefault="00C40BBF">
      <w:pPr>
        <w:pStyle w:val="Naslov1"/>
        <w:ind w:left="-5"/>
      </w:pPr>
      <w:r>
        <w:t>Ekonomska globalizacija</w:t>
      </w:r>
    </w:p>
    <w:p w:rsidR="006F157A" w:rsidRPr="006F157A" w:rsidRDefault="006F157A" w:rsidP="006F157A">
      <w:r>
        <w:t xml:space="preserve">Označujejo jo: </w:t>
      </w:r>
    </w:p>
    <w:p w:rsidR="00C91EA4" w:rsidRDefault="00C40BBF">
      <w:pPr>
        <w:numPr>
          <w:ilvl w:val="0"/>
          <w:numId w:val="4"/>
        </w:numPr>
        <w:ind w:hanging="360"/>
      </w:pPr>
      <w:r>
        <w:t>oddaljenost tokov blaga, kapitala in storitev,</w:t>
      </w:r>
    </w:p>
    <w:p w:rsidR="00C91EA4" w:rsidRDefault="00C40BBF">
      <w:pPr>
        <w:numPr>
          <w:ilvl w:val="0"/>
          <w:numId w:val="4"/>
        </w:numPr>
        <w:ind w:hanging="360"/>
      </w:pPr>
      <w:r>
        <w:t>resnični tokovi – trgovina, investicije,</w:t>
      </w:r>
    </w:p>
    <w:p w:rsidR="00C91EA4" w:rsidRDefault="00C40BBF">
      <w:pPr>
        <w:numPr>
          <w:ilvl w:val="0"/>
          <w:numId w:val="4"/>
        </w:numPr>
        <w:spacing w:after="134"/>
        <w:ind w:hanging="360"/>
      </w:pPr>
      <w:r>
        <w:t>omejitve – na trgovino, uvoz kapitala</w:t>
      </w:r>
    </w:p>
    <w:p w:rsidR="00C91EA4" w:rsidRDefault="00C40BBF">
      <w:pPr>
        <w:pStyle w:val="Naslov1"/>
        <w:ind w:left="-5"/>
      </w:pPr>
      <w:r>
        <w:t>Politična globalizacija</w:t>
      </w:r>
    </w:p>
    <w:p w:rsidR="006F157A" w:rsidRPr="006F157A" w:rsidRDefault="006F157A" w:rsidP="006F157A">
      <w:r>
        <w:t>Za njo je značilno, da:</w:t>
      </w:r>
    </w:p>
    <w:p w:rsidR="00C91EA4" w:rsidRDefault="006F157A">
      <w:pPr>
        <w:numPr>
          <w:ilvl w:val="0"/>
          <w:numId w:val="5"/>
        </w:numPr>
        <w:ind w:hanging="360"/>
      </w:pPr>
      <w:r>
        <w:t>imajo multinacionalke</w:t>
      </w:r>
      <w:r w:rsidR="00C40BBF">
        <w:t xml:space="preserve"> veliko ekonomsko moč, oblasti jih težko nadzirajo,</w:t>
      </w:r>
    </w:p>
    <w:p w:rsidR="00C91EA4" w:rsidRDefault="006F157A">
      <w:pPr>
        <w:numPr>
          <w:ilvl w:val="0"/>
          <w:numId w:val="5"/>
        </w:numPr>
        <w:ind w:hanging="360"/>
      </w:pPr>
      <w:r>
        <w:t>so globalna podjetja</w:t>
      </w:r>
      <w:r w:rsidR="00C40BBF">
        <w:t xml:space="preserve"> glavni akterji znotraj svetovne ekonomije,</w:t>
      </w:r>
    </w:p>
    <w:p w:rsidR="00C91EA4" w:rsidRDefault="006F157A">
      <w:pPr>
        <w:numPr>
          <w:ilvl w:val="0"/>
          <w:numId w:val="5"/>
        </w:numPr>
        <w:ind w:hanging="360"/>
      </w:pPr>
      <w:r>
        <w:t xml:space="preserve">da </w:t>
      </w:r>
      <w:r w:rsidR="00C40BBF">
        <w:t>nacionalne države druga drugi priznavajo suverenost ali pa si jo odrekajo, odvisno od ekonomskih koristi,</w:t>
      </w:r>
    </w:p>
    <w:p w:rsidR="00C91EA4" w:rsidRDefault="006F157A">
      <w:pPr>
        <w:numPr>
          <w:ilvl w:val="0"/>
          <w:numId w:val="5"/>
        </w:numPr>
        <w:ind w:hanging="360"/>
      </w:pPr>
      <w:r>
        <w:t xml:space="preserve"> so države soodvisne med seboj</w:t>
      </w:r>
      <w:r w:rsidR="00C40BBF">
        <w:t>,</w:t>
      </w:r>
    </w:p>
    <w:p w:rsidR="00C91EA4" w:rsidRDefault="003552A4">
      <w:pPr>
        <w:numPr>
          <w:ilvl w:val="0"/>
          <w:numId w:val="5"/>
        </w:numPr>
        <w:ind w:hanging="360"/>
      </w:pPr>
      <w:r>
        <w:t xml:space="preserve">so </w:t>
      </w:r>
      <w:r w:rsidR="00C40BBF">
        <w:t>spremembe na področju vodenja držav in v političnem delovanju,</w:t>
      </w:r>
    </w:p>
    <w:p w:rsidR="00C91EA4" w:rsidRDefault="00C40BBF">
      <w:pPr>
        <w:numPr>
          <w:ilvl w:val="0"/>
          <w:numId w:val="5"/>
        </w:numPr>
        <w:spacing w:after="134"/>
        <w:ind w:hanging="360"/>
      </w:pPr>
      <w:r>
        <w:t>vključevanje civilne družbe, nevladnih organizacij, prostovoljnih združenj itd.</w:t>
      </w:r>
    </w:p>
    <w:p w:rsidR="00C91EA4" w:rsidRDefault="00C40BBF">
      <w:pPr>
        <w:pStyle w:val="Naslov1"/>
        <w:ind w:left="-5"/>
      </w:pPr>
      <w:r>
        <w:t>Izobraževanje v času globalizacije</w:t>
      </w:r>
    </w:p>
    <w:p w:rsidR="003552A4" w:rsidRPr="003552A4" w:rsidRDefault="003552A4" w:rsidP="003552A4">
      <w:r>
        <w:t>Za njo je značilno:</w:t>
      </w:r>
    </w:p>
    <w:p w:rsidR="00C91EA4" w:rsidRDefault="00C40BBF">
      <w:pPr>
        <w:numPr>
          <w:ilvl w:val="0"/>
          <w:numId w:val="6"/>
        </w:numPr>
        <w:ind w:hanging="360"/>
      </w:pPr>
      <w:r>
        <w:t>permanentno pridobivanje znanja in veščin,</w:t>
      </w:r>
    </w:p>
    <w:p w:rsidR="00C91EA4" w:rsidRDefault="00C40BBF">
      <w:pPr>
        <w:numPr>
          <w:ilvl w:val="0"/>
          <w:numId w:val="6"/>
        </w:numPr>
        <w:ind w:hanging="360"/>
      </w:pPr>
      <w:r>
        <w:t>socializacija skozi izobraževalni proces,</w:t>
      </w:r>
    </w:p>
    <w:p w:rsidR="00C91EA4" w:rsidRDefault="00C40BBF">
      <w:pPr>
        <w:numPr>
          <w:ilvl w:val="0"/>
          <w:numId w:val="6"/>
        </w:numPr>
        <w:spacing w:after="139"/>
        <w:ind w:hanging="360"/>
      </w:pPr>
      <w:r>
        <w:t xml:space="preserve">izobraževanje mora biti osnovna in neodtujljiva pravica vsakogar v vseh družbah, </w:t>
      </w:r>
      <w:r>
        <w:rPr>
          <w:rFonts w:ascii="Segoe UI Symbol" w:eastAsia="Segoe UI Symbol" w:hAnsi="Segoe UI Symbol" w:cs="Segoe UI Symbol"/>
        </w:rPr>
        <w:t xml:space="preserve"> </w:t>
      </w:r>
      <w:r>
        <w:t>prenos vrednostnih sistemov, norm, vedenja in elementov kulture...</w:t>
      </w:r>
    </w:p>
    <w:p w:rsidR="00C91EA4" w:rsidRDefault="00C40BBF">
      <w:pPr>
        <w:pStyle w:val="Naslov1"/>
        <w:ind w:left="-5"/>
      </w:pPr>
      <w:r>
        <w:t>Kulturni vidik globalizacije</w:t>
      </w:r>
    </w:p>
    <w:p w:rsidR="003552A4" w:rsidRPr="003552A4" w:rsidRDefault="003552A4" w:rsidP="003552A4">
      <w:r>
        <w:t>Bistvene so:</w:t>
      </w:r>
    </w:p>
    <w:p w:rsidR="00C40BBF" w:rsidRDefault="00C40BBF" w:rsidP="00C40BBF">
      <w:pPr>
        <w:pStyle w:val="Odstavekseznama"/>
        <w:numPr>
          <w:ilvl w:val="0"/>
          <w:numId w:val="7"/>
        </w:numPr>
        <w:ind w:right="1329"/>
      </w:pPr>
      <w:r>
        <w:t>spremembe komunikacijskih sredstev (tisk, elektronski mediji, internet) kulturna homogenizacija, povečevanje podobnosti med kulturami?</w:t>
      </w:r>
    </w:p>
    <w:p w:rsidR="00C40BBF" w:rsidRDefault="00C40BBF" w:rsidP="00C40BBF">
      <w:pPr>
        <w:pStyle w:val="Odstavekseznama"/>
        <w:ind w:right="1329" w:firstLine="0"/>
      </w:pPr>
    </w:p>
    <w:p w:rsidR="00C91EA4" w:rsidRDefault="003552A4" w:rsidP="00C40BBF">
      <w:pPr>
        <w:pStyle w:val="Odstavekseznama"/>
        <w:numPr>
          <w:ilvl w:val="0"/>
          <w:numId w:val="7"/>
        </w:numPr>
        <w:ind w:right="1329"/>
      </w:pPr>
      <w:r>
        <w:t xml:space="preserve">odgovor na vprašanje </w:t>
      </w:r>
      <w:r w:rsidR="00C40BBF">
        <w:t>ali ne gre le bolj za enosmerni kulturni pretok od bolj razvitega k manj razvitemu svetu?</w:t>
      </w:r>
    </w:p>
    <w:sectPr w:rsidR="00C91EA4">
      <w:headerReference w:type="default" r:id="rId7"/>
      <w:pgSz w:w="11900" w:h="16820"/>
      <w:pgMar w:top="1472" w:right="1418" w:bottom="151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CB" w:rsidRDefault="00D36BCB" w:rsidP="00D36BCB">
      <w:pPr>
        <w:spacing w:after="0" w:line="240" w:lineRule="auto"/>
      </w:pPr>
      <w:r>
        <w:separator/>
      </w:r>
    </w:p>
  </w:endnote>
  <w:endnote w:type="continuationSeparator" w:id="0">
    <w:p w:rsidR="00D36BCB" w:rsidRDefault="00D36BCB" w:rsidP="00D3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CB" w:rsidRDefault="00D36BCB" w:rsidP="00D36BCB">
      <w:pPr>
        <w:spacing w:after="0" w:line="240" w:lineRule="auto"/>
      </w:pPr>
      <w:r>
        <w:separator/>
      </w:r>
    </w:p>
  </w:footnote>
  <w:footnote w:type="continuationSeparator" w:id="0">
    <w:p w:rsidR="00D36BCB" w:rsidRDefault="00D36BCB" w:rsidP="00D3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BCB" w:rsidRDefault="00D36BCB">
    <w:pPr>
      <w:pStyle w:val="Glava"/>
    </w:pPr>
    <w:r w:rsidRPr="00D36BCB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657216" behindDoc="0" locked="0" layoutInCell="1" allowOverlap="1" wp14:anchorId="348A14D2" wp14:editId="304D8EDC">
          <wp:simplePos x="0" y="0"/>
          <wp:positionH relativeFrom="margin">
            <wp:posOffset>-723900</wp:posOffset>
          </wp:positionH>
          <wp:positionV relativeFrom="margin">
            <wp:posOffset>-760730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36BCB">
      <w:rPr>
        <w:rFonts w:ascii="Arial" w:hAnsi="Arial" w:cs="Arial"/>
        <w:b/>
        <w:color w:val="0070C0"/>
        <w:sz w:val="28"/>
        <w:szCs w:val="28"/>
      </w:rPr>
      <w:drawing>
        <wp:anchor distT="0" distB="0" distL="114300" distR="114300" simplePos="0" relativeHeight="251704320" behindDoc="0" locked="0" layoutInCell="1" allowOverlap="1" wp14:anchorId="6986AA63" wp14:editId="6E438E93">
          <wp:simplePos x="0" y="0"/>
          <wp:positionH relativeFrom="margin">
            <wp:posOffset>5113655</wp:posOffset>
          </wp:positionH>
          <wp:positionV relativeFrom="paragraph">
            <wp:posOffset>-343535</wp:posOffset>
          </wp:positionV>
          <wp:extent cx="815975" cy="895350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0070C0"/>
        <w:sz w:val="28"/>
        <w:szCs w:val="28"/>
      </w:rPr>
      <w:t xml:space="preserve">                                       </w:t>
    </w:r>
    <w:r>
      <w:rPr>
        <w:rFonts w:ascii="Arial" w:hAnsi="Arial" w:cs="Arial"/>
        <w:b/>
        <w:color w:val="0070C0"/>
        <w:sz w:val="28"/>
        <w:szCs w:val="28"/>
      </w:rPr>
      <w:t>SOCIOLOGIJA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E4C1D"/>
    <w:multiLevelType w:val="hybridMultilevel"/>
    <w:tmpl w:val="741833EA"/>
    <w:lvl w:ilvl="0" w:tplc="0DBE6CF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3200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1C5D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6D0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427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8DB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2B9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40BB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ECEB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7C1B10"/>
    <w:multiLevelType w:val="hybridMultilevel"/>
    <w:tmpl w:val="ECA63688"/>
    <w:lvl w:ilvl="0" w:tplc="4F40C78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06F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F21A5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BAB0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CFE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E18E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6C2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D8BB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BE0C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642D48"/>
    <w:multiLevelType w:val="hybridMultilevel"/>
    <w:tmpl w:val="B48E5126"/>
    <w:lvl w:ilvl="0" w:tplc="8CC28AB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E41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487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40B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90BF7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ADD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B25D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E34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964A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A61625"/>
    <w:multiLevelType w:val="hybridMultilevel"/>
    <w:tmpl w:val="669839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2227F"/>
    <w:multiLevelType w:val="hybridMultilevel"/>
    <w:tmpl w:val="19BC98B6"/>
    <w:lvl w:ilvl="0" w:tplc="1B4454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06F8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04C6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C28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0D7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AD7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6C6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F223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781F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F02F2E"/>
    <w:multiLevelType w:val="hybridMultilevel"/>
    <w:tmpl w:val="48E25454"/>
    <w:lvl w:ilvl="0" w:tplc="7DE674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3253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EE8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EFF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02C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5CD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DA4C4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2A14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8FA3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B03744F"/>
    <w:multiLevelType w:val="hybridMultilevel"/>
    <w:tmpl w:val="8F787B90"/>
    <w:lvl w:ilvl="0" w:tplc="DEE69F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02E04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ECBB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ED7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1A97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AE2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B3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6B8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2A7E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A4"/>
    <w:rsid w:val="003552A4"/>
    <w:rsid w:val="006F157A"/>
    <w:rsid w:val="00C40BBF"/>
    <w:rsid w:val="00C91EA4"/>
    <w:rsid w:val="00D3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C5C65-AE43-4D25-A7F6-B358648A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9" w:line="253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75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4"/>
    </w:rPr>
  </w:style>
  <w:style w:type="paragraph" w:styleId="Odstavekseznama">
    <w:name w:val="List Paragraph"/>
    <w:basedOn w:val="Navaden"/>
    <w:uiPriority w:val="34"/>
    <w:qFormat/>
    <w:rsid w:val="00C40BBF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3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36BCB"/>
    <w:rPr>
      <w:rFonts w:ascii="Calibri" w:eastAsia="Calibri" w:hAnsi="Calibri" w:cs="Calibri"/>
      <w:color w:val="000000"/>
      <w:sz w:val="24"/>
    </w:rPr>
  </w:style>
  <w:style w:type="paragraph" w:styleId="Noga">
    <w:name w:val="footer"/>
    <w:basedOn w:val="Navaden"/>
    <w:link w:val="NogaZnak"/>
    <w:uiPriority w:val="99"/>
    <w:unhideWhenUsed/>
    <w:rsid w:val="00D36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36BC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Gerbec</dc:creator>
  <cp:lastModifiedBy>Vilma Brodnik</cp:lastModifiedBy>
  <cp:revision>3</cp:revision>
  <dcterms:created xsi:type="dcterms:W3CDTF">2019-12-09T18:51:00Z</dcterms:created>
  <dcterms:modified xsi:type="dcterms:W3CDTF">2019-12-10T06:55:00Z</dcterms:modified>
</cp:coreProperties>
</file>